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40C" w:rsidRPr="003D5EF1" w:rsidRDefault="009B3B4B" w:rsidP="00F662C9">
      <w:pPr>
        <w:pStyle w:val="Naslov2"/>
        <w:spacing w:after="0" w:line="240" w:lineRule="auto"/>
        <w:jc w:val="center"/>
        <w:rPr>
          <w:rFonts w:ascii="Comic Sans MS" w:hAnsi="Comic Sans MS"/>
          <w:iCs/>
          <w:sz w:val="28"/>
          <w:szCs w:val="28"/>
        </w:rPr>
      </w:pPr>
      <w:r w:rsidRPr="003D5EF1">
        <w:rPr>
          <w:rFonts w:ascii="Comic Sans MS" w:hAnsi="Comic Sans MS" w:cs="Arial"/>
          <w:iCs/>
          <w:sz w:val="28"/>
          <w:szCs w:val="28"/>
        </w:rPr>
        <w:t xml:space="preserve">NOVI-NET </w:t>
      </w:r>
      <w:r w:rsidR="00EF340C" w:rsidRPr="003D5EF1">
        <w:rPr>
          <w:rFonts w:ascii="Comic Sans MS" w:hAnsi="Comic Sans MS" w:cs="Arial"/>
          <w:iCs/>
          <w:sz w:val="28"/>
          <w:szCs w:val="28"/>
        </w:rPr>
        <w:t xml:space="preserve">d.o.o. u </w:t>
      </w:r>
      <w:proofErr w:type="spellStart"/>
      <w:r w:rsidR="00EF340C" w:rsidRPr="003D5EF1">
        <w:rPr>
          <w:rFonts w:ascii="Comic Sans MS" w:hAnsi="Comic Sans MS" w:cs="Arial"/>
          <w:iCs/>
          <w:sz w:val="28"/>
          <w:szCs w:val="28"/>
        </w:rPr>
        <w:t>stečaju</w:t>
      </w:r>
      <w:proofErr w:type="spellEnd"/>
    </w:p>
    <w:p w:rsidR="00EF340C" w:rsidRPr="003D5EF1" w:rsidRDefault="009B3B4B" w:rsidP="00F662C9">
      <w:pPr>
        <w:pStyle w:val="Naslov2"/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proofErr w:type="spellStart"/>
      <w:r w:rsidRPr="003D5EF1">
        <w:rPr>
          <w:rFonts w:ascii="Comic Sans MS" w:hAnsi="Comic Sans MS"/>
          <w:sz w:val="28"/>
          <w:szCs w:val="28"/>
        </w:rPr>
        <w:t>Merhatovec</w:t>
      </w:r>
      <w:proofErr w:type="spellEnd"/>
      <w:r w:rsidRPr="003D5EF1">
        <w:rPr>
          <w:rFonts w:ascii="Comic Sans MS" w:hAnsi="Comic Sans MS"/>
          <w:sz w:val="28"/>
          <w:szCs w:val="28"/>
        </w:rPr>
        <w:t xml:space="preserve">, </w:t>
      </w:r>
      <w:proofErr w:type="spellStart"/>
      <w:r w:rsidRPr="003D5EF1">
        <w:rPr>
          <w:rFonts w:ascii="Comic Sans MS" w:hAnsi="Comic Sans MS"/>
          <w:sz w:val="28"/>
          <w:szCs w:val="28"/>
        </w:rPr>
        <w:t>Merhatovec</w:t>
      </w:r>
      <w:proofErr w:type="spellEnd"/>
      <w:r w:rsidRPr="003D5EF1">
        <w:rPr>
          <w:rFonts w:ascii="Comic Sans MS" w:hAnsi="Comic Sans MS"/>
          <w:sz w:val="28"/>
          <w:szCs w:val="28"/>
        </w:rPr>
        <w:t xml:space="preserve"> 5</w:t>
      </w:r>
    </w:p>
    <w:p w:rsidR="00EF340C" w:rsidRPr="005C7F0A" w:rsidRDefault="00EF340C" w:rsidP="00EF340C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4"/>
          <w:szCs w:val="24"/>
        </w:rPr>
      </w:pPr>
      <w:r w:rsidRPr="00365C6C">
        <w:rPr>
          <w:rFonts w:ascii="Arial Narrow" w:hAnsi="Arial Narrow" w:cs="Arial"/>
          <w:b/>
          <w:sz w:val="24"/>
          <w:szCs w:val="24"/>
        </w:rPr>
        <w:t>OIB:</w:t>
      </w:r>
      <w:r w:rsidR="009B3B4B">
        <w:rPr>
          <w:rFonts w:ascii="Arial Narrow" w:hAnsi="Arial Narrow" w:cs="Arial"/>
          <w:b/>
          <w:sz w:val="24"/>
          <w:szCs w:val="24"/>
        </w:rPr>
        <w:t xml:space="preserve"> 94529108289</w:t>
      </w:r>
    </w:p>
    <w:p w:rsidR="00EF340C" w:rsidRPr="00BC2073" w:rsidRDefault="00EF340C" w:rsidP="00EF340C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Stečajni </w:t>
      </w:r>
      <w:r w:rsidRPr="00476D73">
        <w:rPr>
          <w:rFonts w:ascii="Arial Narrow" w:hAnsi="Arial Narrow"/>
          <w:b/>
          <w:bCs/>
          <w:sz w:val="24"/>
          <w:szCs w:val="24"/>
        </w:rPr>
        <w:t>upravitelj</w:t>
      </w:r>
      <w:r w:rsidRPr="00BC2073">
        <w:rPr>
          <w:rFonts w:ascii="Arial Narrow" w:hAnsi="Arial Narrow"/>
          <w:b/>
          <w:bCs/>
        </w:rPr>
        <w:t xml:space="preserve">:  Lidia Belamarić, 42000 Varaždin, Kratka 2, </w:t>
      </w:r>
      <w:proofErr w:type="spellStart"/>
      <w:r w:rsidRPr="00BC2073">
        <w:rPr>
          <w:rFonts w:ascii="Arial Narrow" w:hAnsi="Arial Narrow"/>
          <w:b/>
          <w:bCs/>
        </w:rPr>
        <w:t>tel</w:t>
      </w:r>
      <w:proofErr w:type="spellEnd"/>
      <w:r w:rsidRPr="00BC2073">
        <w:rPr>
          <w:rFonts w:ascii="Arial Narrow" w:hAnsi="Arial Narrow"/>
          <w:b/>
          <w:bCs/>
        </w:rPr>
        <w:t xml:space="preserve">:  042  214-104,  fax: 042  201-105 </w:t>
      </w:r>
    </w:p>
    <w:p w:rsidR="00EF340C" w:rsidRPr="00BC2073" w:rsidRDefault="00EF340C" w:rsidP="00EF340C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r:id="rId8" w:history="1">
        <w:r w:rsidRPr="00BC2073">
          <w:rPr>
            <w:rStyle w:val="Hiperveza"/>
            <w:rFonts w:ascii="Arial Narrow" w:hAnsi="Arial Narrow"/>
            <w:b/>
            <w:bCs/>
          </w:rPr>
          <w:t>lidia.belamaric@vz.t-com.hr</w:t>
        </w:r>
      </w:hyperlink>
    </w:p>
    <w:p w:rsidR="00EF340C" w:rsidRPr="00BC2073" w:rsidRDefault="00EF340C" w:rsidP="00EF340C">
      <w:pPr>
        <w:jc w:val="both"/>
        <w:rPr>
          <w:rFonts w:ascii="Arial Narrow" w:hAnsi="Arial Narrow"/>
          <w:sz w:val="24"/>
        </w:rPr>
      </w:pPr>
    </w:p>
    <w:p w:rsidR="00EF340C" w:rsidRDefault="00EF340C" w:rsidP="00EF340C">
      <w:pPr>
        <w:jc w:val="both"/>
        <w:rPr>
          <w:rFonts w:ascii="Arial Narrow" w:hAnsi="Arial Narrow"/>
          <w:sz w:val="24"/>
          <w:szCs w:val="24"/>
        </w:rPr>
      </w:pPr>
    </w:p>
    <w:p w:rsidR="006713B4" w:rsidRDefault="006713B4" w:rsidP="00EF340C">
      <w:pPr>
        <w:jc w:val="both"/>
        <w:rPr>
          <w:rFonts w:ascii="Arial Narrow" w:hAnsi="Arial Narrow"/>
          <w:sz w:val="24"/>
          <w:szCs w:val="24"/>
        </w:rPr>
      </w:pPr>
    </w:p>
    <w:p w:rsidR="00D36EFD" w:rsidRPr="00BC2284" w:rsidRDefault="00D36EFD" w:rsidP="00EF340C">
      <w:pPr>
        <w:jc w:val="both"/>
        <w:rPr>
          <w:rFonts w:ascii="Arial Narrow" w:hAnsi="Arial Narrow"/>
          <w:sz w:val="24"/>
          <w:szCs w:val="24"/>
        </w:rPr>
      </w:pPr>
    </w:p>
    <w:p w:rsidR="00D36EFD" w:rsidRDefault="00D36EFD" w:rsidP="00EF340C">
      <w:pPr>
        <w:pStyle w:val="Standard"/>
        <w:spacing w:after="0" w:line="240" w:lineRule="auto"/>
        <w:jc w:val="both"/>
        <w:rPr>
          <w:rStyle w:val="Zadanifontodlomka1"/>
          <w:rFonts w:ascii="Arial Narrow" w:hAnsi="Arial Narrow" w:cs="Tahoma"/>
          <w:b/>
          <w:lang w:val="pl-PL"/>
        </w:rPr>
      </w:pPr>
    </w:p>
    <w:p w:rsidR="00EF340C" w:rsidRPr="00D36EFD" w:rsidRDefault="00EF340C" w:rsidP="00D36EFD">
      <w:pPr>
        <w:pStyle w:val="Standard"/>
        <w:spacing w:after="0" w:line="240" w:lineRule="auto"/>
        <w:ind w:left="3540"/>
        <w:jc w:val="both"/>
        <w:rPr>
          <w:rFonts w:ascii="Arial Narrow" w:hAnsi="Arial Narrow"/>
          <w:sz w:val="28"/>
          <w:szCs w:val="28"/>
        </w:rPr>
      </w:pPr>
      <w:r w:rsidRPr="00D36EFD">
        <w:rPr>
          <w:rStyle w:val="Zadanifontodlomka1"/>
          <w:rFonts w:ascii="Arial Narrow" w:hAnsi="Arial Narrow" w:cs="Tahoma"/>
          <w:b/>
          <w:sz w:val="28"/>
          <w:szCs w:val="28"/>
        </w:rPr>
        <w:t>Trgovački sud u Varaždinu</w:t>
      </w:r>
    </w:p>
    <w:p w:rsidR="00EF340C" w:rsidRPr="00D36EFD" w:rsidRDefault="00D36EFD" w:rsidP="00D36EFD">
      <w:pPr>
        <w:pStyle w:val="Standard"/>
        <w:spacing w:after="0" w:line="240" w:lineRule="auto"/>
        <w:ind w:left="3540"/>
        <w:jc w:val="both"/>
        <w:rPr>
          <w:rFonts w:ascii="Arial Narrow" w:hAnsi="Arial Narrow"/>
          <w:sz w:val="28"/>
          <w:szCs w:val="28"/>
        </w:rPr>
      </w:pPr>
      <w:r w:rsidRPr="00D36EFD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 xml:space="preserve">Na broj: </w:t>
      </w:r>
      <w:r w:rsidR="00EF340C" w:rsidRPr="00D36EFD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>St-</w:t>
      </w:r>
      <w:r w:rsidR="009B3B4B" w:rsidRPr="00D36EFD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 xml:space="preserve"> 118</w:t>
      </w:r>
      <w:r w:rsidR="00EF340C" w:rsidRPr="00D36EFD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>/17</w:t>
      </w:r>
    </w:p>
    <w:p w:rsidR="00EF340C" w:rsidRDefault="00EF340C" w:rsidP="00EF340C">
      <w:pPr>
        <w:pStyle w:val="Standard"/>
        <w:spacing w:after="0" w:line="240" w:lineRule="auto"/>
        <w:jc w:val="both"/>
        <w:rPr>
          <w:rFonts w:ascii="Arial Narrow" w:hAnsi="Arial Narrow" w:cs="Tahoma"/>
          <w:sz w:val="28"/>
          <w:szCs w:val="28"/>
          <w:lang w:val="pl-PL"/>
        </w:rPr>
      </w:pPr>
    </w:p>
    <w:p w:rsidR="00031219" w:rsidRPr="00D36EFD" w:rsidRDefault="00031219" w:rsidP="00EF340C">
      <w:pPr>
        <w:pStyle w:val="Standard"/>
        <w:spacing w:after="0" w:line="240" w:lineRule="auto"/>
        <w:jc w:val="both"/>
        <w:rPr>
          <w:rFonts w:ascii="Arial Narrow" w:hAnsi="Arial Narrow" w:cs="Tahoma"/>
          <w:sz w:val="28"/>
          <w:szCs w:val="28"/>
          <w:lang w:val="pl-PL"/>
        </w:rPr>
      </w:pPr>
    </w:p>
    <w:p w:rsidR="00031219" w:rsidRPr="009D634D" w:rsidRDefault="00031219" w:rsidP="00031219">
      <w:pPr>
        <w:jc w:val="center"/>
        <w:rPr>
          <w:rFonts w:ascii="Arial Narrow" w:hAnsi="Arial Narrow"/>
          <w:b/>
          <w:sz w:val="28"/>
          <w:szCs w:val="28"/>
        </w:rPr>
      </w:pPr>
      <w:r w:rsidRPr="009D634D">
        <w:rPr>
          <w:rFonts w:ascii="Arial Narrow" w:hAnsi="Arial Narrow"/>
          <w:b/>
          <w:sz w:val="28"/>
          <w:szCs w:val="28"/>
        </w:rPr>
        <w:t>IZVJEŠĆE STEČAJNOG UPRAVITELJA O TIJEKU STEČAJNOG POSTUPKA</w:t>
      </w:r>
    </w:p>
    <w:p w:rsidR="00031219" w:rsidRPr="009D634D" w:rsidRDefault="00031219" w:rsidP="00031219">
      <w:pPr>
        <w:jc w:val="center"/>
        <w:rPr>
          <w:rFonts w:ascii="Arial Narrow" w:hAnsi="Arial Narrow"/>
          <w:b/>
          <w:sz w:val="28"/>
          <w:szCs w:val="28"/>
        </w:rPr>
      </w:pPr>
      <w:r w:rsidRPr="009D634D">
        <w:rPr>
          <w:rFonts w:ascii="Arial Narrow" w:hAnsi="Arial Narrow"/>
          <w:b/>
          <w:sz w:val="28"/>
          <w:szCs w:val="28"/>
        </w:rPr>
        <w:t>I STANJU STEČAJNE MASE</w:t>
      </w:r>
    </w:p>
    <w:p w:rsidR="00031219" w:rsidRDefault="00031219" w:rsidP="00031219">
      <w:pPr>
        <w:jc w:val="center"/>
        <w:rPr>
          <w:rFonts w:ascii="Arial Narrow" w:hAnsi="Arial Narrow"/>
          <w:b/>
        </w:rPr>
      </w:pPr>
    </w:p>
    <w:p w:rsidR="002E58DE" w:rsidRDefault="002E58DE" w:rsidP="00031219">
      <w:pPr>
        <w:spacing w:line="288" w:lineRule="auto"/>
        <w:rPr>
          <w:rFonts w:ascii="Arial Narrow" w:hAnsi="Arial Narrow"/>
          <w:b/>
        </w:rPr>
      </w:pPr>
    </w:p>
    <w:p w:rsidR="00031219" w:rsidRPr="00DC4CD7" w:rsidRDefault="00031219" w:rsidP="00503D4D">
      <w:pPr>
        <w:numPr>
          <w:ilvl w:val="0"/>
          <w:numId w:val="11"/>
        </w:numPr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 xml:space="preserve">TIJEK STEČAJNOG POSTUPKA U RAZDOBLJU </w:t>
      </w:r>
    </w:p>
    <w:p w:rsidR="00031219" w:rsidRPr="00DC4CD7" w:rsidRDefault="00031219" w:rsidP="00503D4D">
      <w:pPr>
        <w:ind w:left="732" w:firstLine="348"/>
        <w:rPr>
          <w:rFonts w:ascii="Arial Narrow" w:hAnsi="Arial Narrow"/>
          <w:b/>
          <w:sz w:val="28"/>
          <w:szCs w:val="28"/>
        </w:rPr>
      </w:pPr>
      <w:r w:rsidRPr="00DC4CD7">
        <w:rPr>
          <w:rFonts w:ascii="Arial Narrow" w:hAnsi="Arial Narrow"/>
          <w:b/>
          <w:sz w:val="28"/>
          <w:szCs w:val="28"/>
        </w:rPr>
        <w:t>OD</w:t>
      </w:r>
      <w:r w:rsidR="00DE5AEB">
        <w:rPr>
          <w:rFonts w:ascii="Arial Narrow" w:hAnsi="Arial Narrow"/>
          <w:b/>
          <w:sz w:val="28"/>
          <w:szCs w:val="28"/>
        </w:rPr>
        <w:t xml:space="preserve"> 01.09.2018. GODINE DO 30.11</w:t>
      </w:r>
      <w:r>
        <w:rPr>
          <w:rFonts w:ascii="Arial Narrow" w:hAnsi="Arial Narrow"/>
          <w:b/>
          <w:sz w:val="28"/>
          <w:szCs w:val="28"/>
        </w:rPr>
        <w:t>.2018</w:t>
      </w:r>
      <w:r w:rsidRPr="00DC4CD7">
        <w:rPr>
          <w:rFonts w:ascii="Arial Narrow" w:hAnsi="Arial Narrow"/>
          <w:b/>
          <w:sz w:val="28"/>
          <w:szCs w:val="28"/>
        </w:rPr>
        <w:t xml:space="preserve">. GODINE </w:t>
      </w:r>
    </w:p>
    <w:p w:rsidR="00EF340C" w:rsidRPr="00BC2284" w:rsidRDefault="00EF340C" w:rsidP="00503D4D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DE5AEB" w:rsidRDefault="00DE5AEB" w:rsidP="00031219">
      <w:pPr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Na ispitnom i izvještajnom ročištu u</w:t>
      </w:r>
      <w:r w:rsidR="00031219" w:rsidRPr="00031219">
        <w:rPr>
          <w:rFonts w:ascii="Arial Narrow" w:hAnsi="Arial Narrow"/>
          <w:sz w:val="24"/>
          <w:szCs w:val="24"/>
        </w:rPr>
        <w:t>tvrđene su i priznate tražbine prvog višeg ispl</w:t>
      </w:r>
      <w:r w:rsidR="00C727C6">
        <w:rPr>
          <w:rFonts w:ascii="Arial Narrow" w:hAnsi="Arial Narrow"/>
          <w:sz w:val="24"/>
          <w:szCs w:val="24"/>
        </w:rPr>
        <w:t>atnog reda u iznosu od 5.527,85</w:t>
      </w:r>
      <w:r w:rsidR="00031219" w:rsidRPr="00031219">
        <w:rPr>
          <w:rFonts w:ascii="Arial Narrow" w:hAnsi="Arial Narrow"/>
          <w:sz w:val="24"/>
          <w:szCs w:val="24"/>
        </w:rPr>
        <w:t xml:space="preserve"> kn, te tražbine drugog višeg ispla</w:t>
      </w:r>
      <w:r w:rsidR="00C727C6">
        <w:rPr>
          <w:rFonts w:ascii="Arial Narrow" w:hAnsi="Arial Narrow"/>
          <w:sz w:val="24"/>
          <w:szCs w:val="24"/>
        </w:rPr>
        <w:t xml:space="preserve">tnog reda u iznosu od 7.943.623,75 kn. </w:t>
      </w:r>
    </w:p>
    <w:p w:rsidR="00031219" w:rsidRPr="00031219" w:rsidRDefault="00C727C6" w:rsidP="00031219">
      <w:pPr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Utvrđeno je također da nema mogućnosti da se poslovanje stečajnog dužnika nastavi ili ponovno pokrene. </w:t>
      </w:r>
    </w:p>
    <w:p w:rsidR="00031219" w:rsidRPr="00031219" w:rsidRDefault="00031219" w:rsidP="00031219">
      <w:pPr>
        <w:rPr>
          <w:rFonts w:ascii="Arial Narrow" w:hAnsi="Arial Narrow"/>
          <w:b/>
          <w:sz w:val="24"/>
          <w:szCs w:val="24"/>
        </w:rPr>
      </w:pPr>
    </w:p>
    <w:p w:rsidR="00EF340C" w:rsidRDefault="00EF340C" w:rsidP="00AF7127">
      <w:pPr>
        <w:pStyle w:val="Standard"/>
        <w:spacing w:after="0" w:line="240" w:lineRule="auto"/>
        <w:rPr>
          <w:rFonts w:ascii="Arial Narrow" w:hAnsi="Arial Narrow" w:cs="Tahoma"/>
          <w:b/>
        </w:rPr>
      </w:pPr>
    </w:p>
    <w:p w:rsidR="005431BA" w:rsidRDefault="00E850FD" w:rsidP="00E850FD">
      <w:pPr>
        <w:pStyle w:val="Standard"/>
        <w:numPr>
          <w:ilvl w:val="0"/>
          <w:numId w:val="11"/>
        </w:numPr>
        <w:spacing w:after="0" w:line="240" w:lineRule="auto"/>
        <w:rPr>
          <w:rFonts w:ascii="Arial Narrow" w:hAnsi="Arial Narrow" w:cs="Tahoma"/>
          <w:b/>
        </w:rPr>
      </w:pPr>
      <w:r w:rsidRPr="00DC4CD7">
        <w:rPr>
          <w:rFonts w:ascii="Arial Narrow" w:hAnsi="Arial Narrow"/>
          <w:b/>
          <w:sz w:val="28"/>
          <w:szCs w:val="28"/>
        </w:rPr>
        <w:t>STANJE STEČAJNE MASE</w:t>
      </w:r>
    </w:p>
    <w:p w:rsidR="005431BA" w:rsidRDefault="005431BA" w:rsidP="00AF7127">
      <w:pPr>
        <w:pStyle w:val="Standard"/>
        <w:spacing w:after="0" w:line="240" w:lineRule="auto"/>
        <w:rPr>
          <w:rFonts w:ascii="Arial Narrow" w:hAnsi="Arial Narrow" w:cs="Tahoma"/>
          <w:b/>
        </w:rPr>
      </w:pPr>
    </w:p>
    <w:p w:rsidR="00E40AFE" w:rsidRPr="00E40AFE" w:rsidRDefault="00755D98" w:rsidP="00E40AFE">
      <w:pPr>
        <w:pStyle w:val="Standard"/>
        <w:spacing w:after="0" w:line="240" w:lineRule="auto"/>
        <w:ind w:firstLine="708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Stečajna masa stečajnog dužnika sastoji se od financijske imovine koja je u</w:t>
      </w:r>
      <w:r w:rsidR="00E40AFE">
        <w:rPr>
          <w:rFonts w:ascii="Arial Narrow" w:hAnsi="Arial Narrow" w:cs="Tahoma"/>
        </w:rPr>
        <w:t xml:space="preserve"> poslovnim knj</w:t>
      </w:r>
      <w:r>
        <w:rPr>
          <w:rFonts w:ascii="Arial Narrow" w:hAnsi="Arial Narrow" w:cs="Tahoma"/>
        </w:rPr>
        <w:t xml:space="preserve">igama </w:t>
      </w:r>
      <w:r w:rsidR="005079AC">
        <w:rPr>
          <w:rFonts w:ascii="Arial Narrow" w:hAnsi="Arial Narrow" w:cs="Tahoma"/>
        </w:rPr>
        <w:t>pri</w:t>
      </w:r>
      <w:r w:rsidR="00E40AFE">
        <w:rPr>
          <w:rFonts w:ascii="Arial Narrow" w:hAnsi="Arial Narrow" w:cs="Tahoma"/>
        </w:rPr>
        <w:t>je otvaranja stečaja iskaza</w:t>
      </w:r>
      <w:r>
        <w:rPr>
          <w:rFonts w:ascii="Arial Narrow" w:hAnsi="Arial Narrow" w:cs="Tahoma"/>
        </w:rPr>
        <w:t xml:space="preserve">na </w:t>
      </w:r>
      <w:r w:rsidR="005079AC">
        <w:rPr>
          <w:rFonts w:ascii="Arial Narrow" w:hAnsi="Arial Narrow" w:cs="Tahoma"/>
        </w:rPr>
        <w:t>u iznosu od 1.676.721,63 kn. Radi se o velikom broju malih potraživanja prema fizičkim i pravnim osobama za izvršene usluge</w:t>
      </w:r>
      <w:r w:rsidR="00DE5AEB">
        <w:rPr>
          <w:rFonts w:ascii="Arial Narrow" w:hAnsi="Arial Narrow" w:cs="Tahoma"/>
        </w:rPr>
        <w:t>, protiv kojih su pokrenuti</w:t>
      </w:r>
      <w:r w:rsidR="005079AC" w:rsidRPr="003F60E1">
        <w:rPr>
          <w:rFonts w:ascii="Arial Narrow" w:hAnsi="Arial Narrow" w:cs="Tahoma"/>
        </w:rPr>
        <w:t xml:space="preserve"> postupci radi naplate</w:t>
      </w:r>
      <w:r w:rsidR="00E40AFE" w:rsidRPr="00E40AFE">
        <w:rPr>
          <w:rFonts w:ascii="Arial Narrow" w:hAnsi="Arial Narrow" w:cs="Tahoma"/>
        </w:rPr>
        <w:t xml:space="preserve"> </w:t>
      </w:r>
      <w:r w:rsidR="00DE5AEB">
        <w:rPr>
          <w:rFonts w:ascii="Arial Narrow" w:hAnsi="Arial Narrow" w:cs="Tahoma"/>
        </w:rPr>
        <w:t xml:space="preserve">dugovanja, </w:t>
      </w:r>
      <w:r w:rsidR="00E40AFE">
        <w:rPr>
          <w:rFonts w:ascii="Arial Narrow" w:hAnsi="Arial Narrow" w:cs="Tahoma"/>
        </w:rPr>
        <w:t xml:space="preserve"> </w:t>
      </w:r>
      <w:r w:rsidR="005079AC">
        <w:rPr>
          <w:rFonts w:ascii="Arial Narrow" w:hAnsi="Arial Narrow" w:cs="Tahoma"/>
        </w:rPr>
        <w:t>ali zbog b</w:t>
      </w:r>
      <w:r w:rsidR="00E40AFE">
        <w:rPr>
          <w:rFonts w:ascii="Arial Narrow" w:hAnsi="Arial Narrow" w:cs="Tahoma"/>
        </w:rPr>
        <w:t>lokada</w:t>
      </w:r>
      <w:r w:rsidR="005079AC">
        <w:rPr>
          <w:rFonts w:ascii="Arial Narrow" w:hAnsi="Arial Narrow" w:cs="Tahoma"/>
        </w:rPr>
        <w:t xml:space="preserve"> računa </w:t>
      </w:r>
      <w:r w:rsidR="00DE5AEB">
        <w:rPr>
          <w:rFonts w:ascii="Arial Narrow" w:hAnsi="Arial Narrow" w:cs="Tahoma"/>
        </w:rPr>
        <w:t xml:space="preserve">istih naplata je neizvjesna. </w:t>
      </w:r>
      <w:r w:rsidR="00E40AFE">
        <w:rPr>
          <w:rFonts w:ascii="Arial Narrow" w:hAnsi="Arial Narrow" w:cs="Tahoma"/>
        </w:rPr>
        <w:t xml:space="preserve"> </w:t>
      </w:r>
    </w:p>
    <w:p w:rsidR="005079AC" w:rsidRDefault="005079AC" w:rsidP="005079AC">
      <w:pPr>
        <w:ind w:firstLine="708"/>
        <w:jc w:val="both"/>
        <w:rPr>
          <w:rFonts w:ascii="Arial Narrow" w:eastAsia="SimSun" w:hAnsi="Arial Narrow" w:cs="Tahoma"/>
          <w:kern w:val="3"/>
          <w:sz w:val="24"/>
          <w:szCs w:val="24"/>
          <w:lang w:eastAsia="zh-CN" w:bidi="hi-IN"/>
        </w:rPr>
      </w:pPr>
    </w:p>
    <w:p w:rsidR="005431BA" w:rsidRPr="00DC3F4C" w:rsidRDefault="005431BA" w:rsidP="00AF7127">
      <w:pPr>
        <w:pStyle w:val="Standard"/>
        <w:spacing w:after="0" w:line="240" w:lineRule="auto"/>
        <w:rPr>
          <w:rFonts w:ascii="Arial Narrow" w:hAnsi="Arial Narrow" w:cs="Tahoma"/>
          <w:b/>
        </w:rPr>
      </w:pPr>
    </w:p>
    <w:p w:rsidR="002E58DE" w:rsidRPr="00B44A7F" w:rsidRDefault="002E58DE" w:rsidP="00B44A7F">
      <w:pPr>
        <w:pStyle w:val="Tijeloteksta3"/>
        <w:rPr>
          <w:rFonts w:ascii="Arial Narrow" w:hAnsi="Arial Narrow"/>
          <w:b/>
          <w:sz w:val="24"/>
          <w:szCs w:val="24"/>
          <w:u w:val="single"/>
        </w:rPr>
      </w:pPr>
      <w:r w:rsidRPr="00DC3F4C">
        <w:rPr>
          <w:rFonts w:ascii="Arial Narrow" w:hAnsi="Arial Narrow"/>
          <w:b/>
          <w:sz w:val="24"/>
          <w:szCs w:val="24"/>
          <w:u w:val="single"/>
        </w:rPr>
        <w:t xml:space="preserve">Priljevi i odljevi po računu stečajnog dužnika </w:t>
      </w:r>
    </w:p>
    <w:p w:rsidR="002E58DE" w:rsidRPr="0024314D" w:rsidRDefault="002E58DE" w:rsidP="002E58DE">
      <w:pPr>
        <w:pStyle w:val="Tijeloteksta3"/>
        <w:rPr>
          <w:rFonts w:ascii="Arial Narrow" w:hAnsi="Arial Narrow"/>
          <w:b/>
          <w:sz w:val="24"/>
          <w:szCs w:val="24"/>
        </w:rPr>
      </w:pPr>
      <w:r w:rsidRPr="00DC3F4C">
        <w:rPr>
          <w:rFonts w:ascii="Arial Narrow" w:hAnsi="Arial Narrow"/>
          <w:b/>
          <w:sz w:val="24"/>
          <w:szCs w:val="24"/>
        </w:rPr>
        <w:t>OSTVARENI PRILJEVI</w:t>
      </w:r>
    </w:p>
    <w:tbl>
      <w:tblPr>
        <w:tblW w:w="8055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8"/>
        <w:gridCol w:w="2017"/>
      </w:tblGrid>
      <w:tr w:rsidR="002E58DE" w:rsidRPr="00DC3F4C" w:rsidTr="001B0DFC">
        <w:trPr>
          <w:trHeight w:val="256"/>
          <w:jc w:val="center"/>
        </w:trPr>
        <w:tc>
          <w:tcPr>
            <w:tcW w:w="603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2E58DE" w:rsidRPr="00DC3F4C" w:rsidRDefault="002E58DE" w:rsidP="001B0DFC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>OSTVARENI PRILJEVI</w:t>
            </w:r>
          </w:p>
        </w:tc>
        <w:tc>
          <w:tcPr>
            <w:tcW w:w="201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D9D9"/>
            <w:hideMark/>
          </w:tcPr>
          <w:p w:rsidR="002E58DE" w:rsidRPr="00DC3F4C" w:rsidRDefault="002E58DE" w:rsidP="001B0DFC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 xml:space="preserve">UKUPNO KN </w:t>
            </w:r>
          </w:p>
        </w:tc>
      </w:tr>
      <w:tr w:rsidR="002E58DE" w:rsidRPr="00DC3F4C" w:rsidTr="001B0DFC">
        <w:trPr>
          <w:trHeight w:val="256"/>
          <w:jc w:val="center"/>
        </w:trPr>
        <w:tc>
          <w:tcPr>
            <w:tcW w:w="603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2E58DE" w:rsidRPr="00DC3F4C" w:rsidRDefault="00DE5AEB" w:rsidP="001B0DFC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Naplata od fizičkih osoba po o</w:t>
            </w:r>
            <w:r w:rsidR="008D0524">
              <w:rPr>
                <w:rFonts w:ascii="Arial Narrow" w:hAnsi="Arial Narrow" w:cs="Tahoma"/>
                <w:sz w:val="24"/>
                <w:szCs w:val="24"/>
              </w:rPr>
              <w:t>vrhama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E58DE" w:rsidRPr="00DC3F4C" w:rsidRDefault="002C6F33" w:rsidP="001B0DFC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15.903,87</w:t>
            </w:r>
          </w:p>
        </w:tc>
      </w:tr>
      <w:tr w:rsidR="002E58DE" w:rsidRPr="00DC3F4C" w:rsidTr="001B0DFC">
        <w:trPr>
          <w:trHeight w:val="256"/>
          <w:jc w:val="center"/>
        </w:trPr>
        <w:tc>
          <w:tcPr>
            <w:tcW w:w="603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58DE" w:rsidRPr="00DC3F4C" w:rsidRDefault="008D0524" w:rsidP="001B0DFC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Pasivna kamata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2E58DE" w:rsidRPr="00DC3F4C" w:rsidRDefault="002C6F33" w:rsidP="001B0DFC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3,12</w:t>
            </w:r>
          </w:p>
        </w:tc>
      </w:tr>
      <w:tr w:rsidR="002E58DE" w:rsidRPr="00DC3F4C" w:rsidTr="001B0DFC">
        <w:trPr>
          <w:trHeight w:val="272"/>
          <w:jc w:val="center"/>
        </w:trPr>
        <w:tc>
          <w:tcPr>
            <w:tcW w:w="603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2E58DE" w:rsidRPr="00DC3F4C" w:rsidRDefault="002E58DE" w:rsidP="001B0DFC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w="201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9D9D9"/>
          </w:tcPr>
          <w:p w:rsidR="002E58DE" w:rsidRPr="00DC3F4C" w:rsidRDefault="002C6F33" w:rsidP="001B0DFC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begin"/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Tahoma"/>
                <w:b/>
                <w:noProof/>
                <w:sz w:val="24"/>
                <w:szCs w:val="24"/>
              </w:rPr>
              <w:t>15.906,99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end"/>
            </w:r>
          </w:p>
        </w:tc>
      </w:tr>
    </w:tbl>
    <w:p w:rsidR="002E58DE" w:rsidRPr="00DC3F4C" w:rsidRDefault="002E58DE" w:rsidP="002E58DE">
      <w:pPr>
        <w:pStyle w:val="Tijeloteksta3"/>
        <w:rPr>
          <w:rFonts w:ascii="Arial Narrow" w:hAnsi="Arial Narrow"/>
          <w:b/>
          <w:sz w:val="24"/>
          <w:szCs w:val="24"/>
        </w:rPr>
      </w:pPr>
      <w:r w:rsidRPr="00DC3F4C">
        <w:rPr>
          <w:rFonts w:ascii="Arial Narrow" w:hAnsi="Arial Narrow"/>
          <w:b/>
          <w:sz w:val="24"/>
          <w:szCs w:val="24"/>
        </w:rPr>
        <w:t>OSTVARENI ODLJEVI</w:t>
      </w:r>
    </w:p>
    <w:tbl>
      <w:tblPr>
        <w:tblW w:w="7996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81"/>
        <w:gridCol w:w="2015"/>
      </w:tblGrid>
      <w:tr w:rsidR="002E58DE" w:rsidRPr="00DC3F4C" w:rsidTr="001B0DFC">
        <w:trPr>
          <w:trHeight w:val="256"/>
          <w:jc w:val="center"/>
        </w:trPr>
        <w:tc>
          <w:tcPr>
            <w:tcW w:w="5981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2E58DE" w:rsidRPr="00DC3F4C" w:rsidRDefault="002E58DE" w:rsidP="001B0DFC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>OSTVARENI ODLJEVI</w:t>
            </w:r>
          </w:p>
        </w:tc>
        <w:tc>
          <w:tcPr>
            <w:tcW w:w="2015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D9D9"/>
            <w:hideMark/>
          </w:tcPr>
          <w:p w:rsidR="002E58DE" w:rsidRPr="00DC3F4C" w:rsidRDefault="002E58DE" w:rsidP="001B0DFC">
            <w:pPr>
              <w:jc w:val="center"/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 xml:space="preserve">UKUPNO KN </w:t>
            </w:r>
          </w:p>
        </w:tc>
      </w:tr>
      <w:tr w:rsidR="002E58DE" w:rsidRPr="00DC3F4C" w:rsidTr="00DC3F4C">
        <w:trPr>
          <w:trHeight w:val="247"/>
          <w:jc w:val="center"/>
        </w:trPr>
        <w:tc>
          <w:tcPr>
            <w:tcW w:w="5981" w:type="dxa"/>
            <w:tcBorders>
              <w:top w:val="single" w:sz="6" w:space="0" w:color="000000"/>
              <w:left w:val="double" w:sz="6" w:space="0" w:color="000000"/>
              <w:right w:val="single" w:sz="6" w:space="0" w:color="000000"/>
            </w:tcBorders>
            <w:hideMark/>
          </w:tcPr>
          <w:p w:rsidR="002E58DE" w:rsidRPr="00DC3F4C" w:rsidRDefault="002E58DE" w:rsidP="001B0DFC">
            <w:pPr>
              <w:rPr>
                <w:rFonts w:ascii="Arial Narrow" w:hAnsi="Arial Narrow" w:cs="Tahoma"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sz w:val="24"/>
                <w:szCs w:val="24"/>
              </w:rPr>
              <w:t>Troškovi  BANKE za vođenje računa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right w:val="double" w:sz="6" w:space="0" w:color="000000"/>
            </w:tcBorders>
          </w:tcPr>
          <w:p w:rsidR="002E58DE" w:rsidRPr="00DC3F4C" w:rsidRDefault="002C6F33" w:rsidP="001B0DFC">
            <w:pPr>
              <w:jc w:val="right"/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381,91</w:t>
            </w:r>
          </w:p>
        </w:tc>
      </w:tr>
      <w:tr w:rsidR="002E58DE" w:rsidRPr="00DC3F4C" w:rsidTr="001B0DFC">
        <w:trPr>
          <w:trHeight w:val="272"/>
          <w:jc w:val="center"/>
        </w:trPr>
        <w:tc>
          <w:tcPr>
            <w:tcW w:w="5981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2E58DE" w:rsidRPr="00DC3F4C" w:rsidRDefault="002E58DE" w:rsidP="001B0DFC">
            <w:pPr>
              <w:rPr>
                <w:rFonts w:ascii="Arial Narrow" w:hAnsi="Arial Narrow" w:cs="Tahoma"/>
                <w:b/>
                <w:sz w:val="24"/>
                <w:szCs w:val="24"/>
              </w:rPr>
            </w:pPr>
            <w:r w:rsidRPr="00DC3F4C">
              <w:rPr>
                <w:rFonts w:ascii="Arial Narrow" w:hAnsi="Arial Narrow" w:cs="Tahoma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9D9D9"/>
          </w:tcPr>
          <w:p w:rsidR="002E58DE" w:rsidRPr="00DC3F4C" w:rsidRDefault="002C6F33" w:rsidP="001B0DFC">
            <w:pPr>
              <w:jc w:val="right"/>
              <w:rPr>
                <w:rFonts w:ascii="Arial Narrow" w:hAnsi="Arial Narrow" w:cs="Tahoma"/>
                <w:b/>
                <w:sz w:val="24"/>
                <w:szCs w:val="24"/>
              </w:rPr>
            </w:pP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begin"/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Tahoma"/>
                <w:b/>
                <w:noProof/>
                <w:sz w:val="24"/>
                <w:szCs w:val="24"/>
              </w:rPr>
              <w:t>381,91</w:t>
            </w:r>
            <w:r>
              <w:rPr>
                <w:rFonts w:ascii="Arial Narrow" w:hAnsi="Arial Narrow" w:cs="Tahoma"/>
                <w:b/>
                <w:sz w:val="24"/>
                <w:szCs w:val="24"/>
              </w:rPr>
              <w:fldChar w:fldCharType="end"/>
            </w:r>
          </w:p>
        </w:tc>
      </w:tr>
    </w:tbl>
    <w:p w:rsidR="002E58DE" w:rsidRPr="00DC3F4C" w:rsidRDefault="002E58DE" w:rsidP="002E58DE">
      <w:pPr>
        <w:pStyle w:val="Tijeloteksta3"/>
        <w:rPr>
          <w:rFonts w:ascii="Arial Narrow" w:hAnsi="Arial Narrow"/>
          <w:sz w:val="24"/>
          <w:szCs w:val="24"/>
        </w:rPr>
      </w:pPr>
    </w:p>
    <w:p w:rsidR="00F167D3" w:rsidRPr="00224779" w:rsidRDefault="00DE5AEB" w:rsidP="00224779">
      <w:pPr>
        <w:ind w:firstLine="720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Stanje računa na dan 30</w:t>
      </w:r>
      <w:r w:rsidR="002E58DE" w:rsidRPr="00DC3F4C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>11</w:t>
      </w:r>
      <w:r w:rsidR="002E58DE" w:rsidRPr="00DC3F4C">
        <w:rPr>
          <w:rFonts w:ascii="Arial Narrow" w:hAnsi="Arial Narrow"/>
          <w:sz w:val="24"/>
          <w:szCs w:val="24"/>
        </w:rPr>
        <w:t xml:space="preserve">.2018. godine iznosi: </w:t>
      </w:r>
      <w:r w:rsidR="007066C0" w:rsidRPr="007066C0">
        <w:rPr>
          <w:rFonts w:ascii="Arial Narrow" w:hAnsi="Arial Narrow"/>
          <w:b/>
          <w:sz w:val="24"/>
          <w:szCs w:val="24"/>
        </w:rPr>
        <w:t>15.525,08</w:t>
      </w:r>
      <w:r w:rsidR="002E58DE" w:rsidRPr="007066C0">
        <w:rPr>
          <w:rFonts w:ascii="Arial Narrow" w:hAnsi="Arial Narrow"/>
          <w:b/>
          <w:sz w:val="24"/>
          <w:szCs w:val="24"/>
        </w:rPr>
        <w:t xml:space="preserve"> kn. </w:t>
      </w:r>
    </w:p>
    <w:p w:rsidR="00F167D3" w:rsidRPr="00F167D3" w:rsidRDefault="00F167D3" w:rsidP="00F167D3">
      <w:pPr>
        <w:numPr>
          <w:ilvl w:val="0"/>
          <w:numId w:val="11"/>
        </w:numPr>
        <w:jc w:val="both"/>
        <w:rPr>
          <w:rFonts w:ascii="Arial Narrow" w:hAnsi="Arial Narrow" w:cs="Arial"/>
          <w:b/>
          <w:sz w:val="28"/>
          <w:szCs w:val="28"/>
        </w:rPr>
      </w:pPr>
      <w:r w:rsidRPr="00F167D3">
        <w:rPr>
          <w:rFonts w:ascii="Arial Narrow" w:hAnsi="Arial Narrow" w:cs="Arial"/>
          <w:b/>
          <w:sz w:val="28"/>
          <w:szCs w:val="28"/>
        </w:rPr>
        <w:lastRenderedPageBreak/>
        <w:t xml:space="preserve">RADNJE KOJE ĆE SE PODUZETI U NAREDNOM RAZDOBLJU </w:t>
      </w:r>
    </w:p>
    <w:p w:rsidR="00F167D3" w:rsidRPr="00F167D3" w:rsidRDefault="00F167D3" w:rsidP="00F167D3">
      <w:pPr>
        <w:ind w:left="1080"/>
        <w:jc w:val="both"/>
        <w:rPr>
          <w:rFonts w:ascii="Arial Narrow" w:hAnsi="Arial Narrow" w:cs="Arial"/>
          <w:b/>
          <w:sz w:val="32"/>
          <w:szCs w:val="32"/>
        </w:rPr>
      </w:pPr>
    </w:p>
    <w:p w:rsidR="00F167D3" w:rsidRPr="00FF7278" w:rsidRDefault="00F167D3" w:rsidP="00961346">
      <w:pPr>
        <w:ind w:firstLine="708"/>
        <w:jc w:val="both"/>
        <w:rPr>
          <w:rFonts w:ascii="Arial Narrow" w:hAnsi="Arial Narrow" w:cs="Arial"/>
          <w:sz w:val="24"/>
          <w:szCs w:val="24"/>
        </w:rPr>
      </w:pPr>
      <w:r w:rsidRPr="00FF7278">
        <w:rPr>
          <w:rFonts w:ascii="Arial Narrow" w:hAnsi="Arial Narrow" w:cs="Arial"/>
          <w:sz w:val="24"/>
          <w:szCs w:val="24"/>
        </w:rPr>
        <w:t>U narednom razdoblju poduzeti će se slijedeće radnje:</w:t>
      </w:r>
    </w:p>
    <w:p w:rsidR="00B44A7F" w:rsidRDefault="002B21AA" w:rsidP="00961346">
      <w:pPr>
        <w:pStyle w:val="Standard"/>
        <w:spacing w:after="0" w:line="240" w:lineRule="auto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  <w:b/>
        </w:rPr>
        <w:tab/>
      </w:r>
      <w:r w:rsidRPr="002B21AA">
        <w:rPr>
          <w:rFonts w:ascii="Arial Narrow" w:hAnsi="Arial Narrow" w:cs="Tahoma"/>
        </w:rPr>
        <w:t xml:space="preserve">Nastavlja se </w:t>
      </w:r>
      <w:r w:rsidR="00B44A7F">
        <w:rPr>
          <w:rFonts w:ascii="Arial Narrow" w:hAnsi="Arial Narrow" w:cs="Tahoma"/>
        </w:rPr>
        <w:t>naplata potraživanja od kupaca.</w:t>
      </w:r>
      <w:r w:rsidR="0046601A">
        <w:rPr>
          <w:rFonts w:ascii="Arial Narrow" w:hAnsi="Arial Narrow" w:cs="Tahoma"/>
        </w:rPr>
        <w:t xml:space="preserve"> </w:t>
      </w:r>
      <w:r w:rsidR="00961346">
        <w:rPr>
          <w:rFonts w:ascii="Arial Narrow" w:hAnsi="Arial Narrow" w:cs="Tahoma"/>
        </w:rPr>
        <w:t xml:space="preserve">Ukoliko se utvrdi da ne postoji mogućnost naplate znatnijih sredstava kojim bi pokrili troškove vođenja postupka, zatražiti će se zatvaranje stečajnog postupka zbog nedostatka stečajne mase. </w:t>
      </w:r>
    </w:p>
    <w:p w:rsidR="002C6F33" w:rsidRDefault="002C6F33" w:rsidP="00AF7127">
      <w:pPr>
        <w:pStyle w:val="Standard"/>
        <w:spacing w:after="0" w:line="240" w:lineRule="auto"/>
        <w:ind w:left="5760"/>
        <w:jc w:val="both"/>
        <w:rPr>
          <w:rFonts w:ascii="Arial Narrow" w:hAnsi="Arial Narrow" w:cs="Tahoma"/>
        </w:rPr>
      </w:pPr>
    </w:p>
    <w:p w:rsidR="002C6F33" w:rsidRDefault="002C6F33" w:rsidP="00AF7127">
      <w:pPr>
        <w:pStyle w:val="Standard"/>
        <w:spacing w:after="0" w:line="240" w:lineRule="auto"/>
        <w:ind w:left="5760"/>
        <w:jc w:val="both"/>
        <w:rPr>
          <w:rFonts w:ascii="Arial Narrow" w:hAnsi="Arial Narrow" w:cs="Tahoma"/>
        </w:rPr>
      </w:pPr>
    </w:p>
    <w:p w:rsidR="00EF340C" w:rsidRPr="00BC2284" w:rsidRDefault="00EF340C" w:rsidP="00AF7127">
      <w:pPr>
        <w:pStyle w:val="Standard"/>
        <w:spacing w:after="0" w:line="240" w:lineRule="auto"/>
        <w:ind w:left="5760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  </w:t>
      </w:r>
      <w:r w:rsidRPr="00BC2284">
        <w:rPr>
          <w:rFonts w:ascii="Arial Narrow" w:hAnsi="Arial Narrow" w:cs="Tahoma"/>
        </w:rPr>
        <w:t xml:space="preserve">Stečajni upravitelj </w:t>
      </w:r>
      <w:bookmarkStart w:id="0" w:name="_GoBack"/>
      <w:bookmarkEnd w:id="0"/>
    </w:p>
    <w:p w:rsidR="00EF340C" w:rsidRPr="00FB0C76" w:rsidRDefault="00EF340C" w:rsidP="00AF7127">
      <w:pPr>
        <w:pStyle w:val="Standard"/>
        <w:spacing w:after="0" w:line="240" w:lineRule="auto"/>
        <w:ind w:left="5760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    </w:t>
      </w:r>
      <w:r w:rsidRPr="00BC2284">
        <w:rPr>
          <w:rFonts w:ascii="Arial Narrow" w:hAnsi="Arial Narrow" w:cs="Tahoma"/>
        </w:rPr>
        <w:t>Lidia Belamarić</w:t>
      </w:r>
    </w:p>
    <w:p w:rsidR="009B0460" w:rsidRDefault="009B0460" w:rsidP="00AF7127"/>
    <w:sectPr w:rsidR="009B0460" w:rsidSect="00503D4D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0E0" w:rsidRDefault="00E140E0">
      <w:r>
        <w:separator/>
      </w:r>
    </w:p>
  </w:endnote>
  <w:endnote w:type="continuationSeparator" w:id="0">
    <w:p w:rsidR="00E140E0" w:rsidRDefault="00E1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635" w:rsidRDefault="007E305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___________________________________________________________________________________</w:t>
    </w:r>
  </w:p>
  <w:p w:rsidR="00E24635" w:rsidRDefault="007E3055">
    <w:pPr>
      <w:pStyle w:val="Podnoje"/>
      <w:rPr>
        <w:rFonts w:ascii="Arial Narrow" w:hAnsi="Arial Narrow"/>
        <w:sz w:val="24"/>
      </w:rPr>
    </w:pPr>
    <w:r w:rsidRPr="00A04F9A">
      <w:rPr>
        <w:rFonts w:ascii="Arial Narrow" w:hAnsi="Arial Narrow"/>
        <w:sz w:val="22"/>
        <w:szCs w:val="22"/>
      </w:rPr>
      <w:t xml:space="preserve">U Varaždinu, </w:t>
    </w:r>
    <w:r w:rsidR="00781D91">
      <w:rPr>
        <w:rFonts w:ascii="Arial Narrow" w:hAnsi="Arial Narrow"/>
        <w:sz w:val="22"/>
        <w:szCs w:val="22"/>
      </w:rPr>
      <w:t>30.11</w:t>
    </w:r>
    <w:r w:rsidRPr="00A04F9A">
      <w:rPr>
        <w:rFonts w:ascii="Arial Narrow" w:hAnsi="Arial Narrow"/>
        <w:sz w:val="22"/>
        <w:szCs w:val="22"/>
      </w:rPr>
      <w:t>.201</w:t>
    </w:r>
    <w:r>
      <w:rPr>
        <w:rFonts w:ascii="Arial Narrow" w:hAnsi="Arial Narrow"/>
        <w:sz w:val="22"/>
        <w:szCs w:val="22"/>
      </w:rPr>
      <w:t>8</w:t>
    </w:r>
    <w:r w:rsidRPr="00A04F9A">
      <w:rPr>
        <w:rFonts w:ascii="Arial Narrow" w:hAnsi="Arial Narrow"/>
        <w:sz w:val="22"/>
        <w:szCs w:val="22"/>
      </w:rPr>
      <w:t xml:space="preserve">.                                                                          </w:t>
    </w:r>
    <w:r>
      <w:rPr>
        <w:rFonts w:ascii="Arial Narrow" w:hAnsi="Arial Narrow"/>
        <w:sz w:val="22"/>
        <w:szCs w:val="22"/>
      </w:rPr>
      <w:t xml:space="preserve">             </w:t>
    </w:r>
    <w:r w:rsidRPr="00A04F9A">
      <w:rPr>
        <w:rFonts w:ascii="Arial Narrow" w:hAnsi="Arial Narrow"/>
        <w:sz w:val="22"/>
        <w:szCs w:val="22"/>
      </w:rPr>
      <w:t xml:space="preserve">   </w:t>
    </w:r>
    <w:r w:rsidR="002E58DE">
      <w:rPr>
        <w:rFonts w:ascii="Arial Narrow" w:hAnsi="Arial Narrow"/>
        <w:sz w:val="22"/>
        <w:szCs w:val="22"/>
      </w:rPr>
      <w:t xml:space="preserve">                               </w:t>
    </w:r>
    <w:r w:rsidRPr="00A04F9A">
      <w:rPr>
        <w:rFonts w:ascii="Arial Narrow" w:hAnsi="Arial Narrow"/>
        <w:sz w:val="22"/>
        <w:szCs w:val="22"/>
      </w:rPr>
      <w:t xml:space="preserve">  </w:t>
    </w:r>
    <w:r>
      <w:rPr>
        <w:rFonts w:ascii="Arial Narrow" w:hAnsi="Arial Narrow"/>
        <w:sz w:val="22"/>
        <w:szCs w:val="22"/>
      </w:rPr>
      <w:t xml:space="preserve">  </w:t>
    </w:r>
    <w:r w:rsidRPr="00A04F9A">
      <w:rPr>
        <w:rFonts w:ascii="Arial Narrow" w:hAnsi="Arial Narrow"/>
        <w:sz w:val="22"/>
        <w:szCs w:val="22"/>
      </w:rPr>
      <w:t xml:space="preserve"> stranica </w:t>
    </w:r>
    <w:r w:rsidRPr="00A04F9A">
      <w:rPr>
        <w:rStyle w:val="Brojstranice"/>
        <w:rFonts w:ascii="Arial Narrow" w:eastAsia="Calibri" w:hAnsi="Arial Narrow"/>
        <w:sz w:val="22"/>
        <w:szCs w:val="22"/>
      </w:rPr>
      <w:fldChar w:fldCharType="begin"/>
    </w:r>
    <w:r w:rsidRPr="00A04F9A">
      <w:rPr>
        <w:rStyle w:val="Brojstranice"/>
        <w:rFonts w:ascii="Arial Narrow" w:eastAsia="Calibri" w:hAnsi="Arial Narrow"/>
        <w:sz w:val="22"/>
        <w:szCs w:val="22"/>
      </w:rPr>
      <w:instrText xml:space="preserve"> PAGE </w:instrText>
    </w:r>
    <w:r w:rsidRPr="00A04F9A">
      <w:rPr>
        <w:rStyle w:val="Brojstranice"/>
        <w:rFonts w:ascii="Arial Narrow" w:eastAsia="Calibri" w:hAnsi="Arial Narrow"/>
        <w:sz w:val="22"/>
        <w:szCs w:val="22"/>
      </w:rPr>
      <w:fldChar w:fldCharType="separate"/>
    </w:r>
    <w:r w:rsidR="00961346">
      <w:rPr>
        <w:rStyle w:val="Brojstranice"/>
        <w:rFonts w:ascii="Arial Narrow" w:eastAsia="Calibri" w:hAnsi="Arial Narrow"/>
        <w:noProof/>
        <w:sz w:val="22"/>
        <w:szCs w:val="22"/>
      </w:rPr>
      <w:t>2</w:t>
    </w:r>
    <w:r w:rsidRPr="00A04F9A">
      <w:rPr>
        <w:rStyle w:val="Brojstranice"/>
        <w:rFonts w:ascii="Arial Narrow" w:eastAsia="Calibri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0E0" w:rsidRDefault="00E140E0">
      <w:r>
        <w:separator/>
      </w:r>
    </w:p>
  </w:footnote>
  <w:footnote w:type="continuationSeparator" w:id="0">
    <w:p w:rsidR="00E140E0" w:rsidRDefault="00E1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B054B"/>
    <w:multiLevelType w:val="hybridMultilevel"/>
    <w:tmpl w:val="718213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A0E89"/>
    <w:multiLevelType w:val="hybridMultilevel"/>
    <w:tmpl w:val="1096BA2A"/>
    <w:lvl w:ilvl="0" w:tplc="886C3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70815"/>
    <w:multiLevelType w:val="hybridMultilevel"/>
    <w:tmpl w:val="883272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9269B"/>
    <w:multiLevelType w:val="hybridMultilevel"/>
    <w:tmpl w:val="7918F4C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FA3A35"/>
    <w:multiLevelType w:val="multilevel"/>
    <w:tmpl w:val="A84AD0DA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" w15:restartNumberingAfterBreak="0">
    <w:nsid w:val="554A3093"/>
    <w:multiLevelType w:val="hybridMultilevel"/>
    <w:tmpl w:val="6FE4DF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F777D7"/>
    <w:multiLevelType w:val="hybridMultilevel"/>
    <w:tmpl w:val="6A1647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A4DBC"/>
    <w:multiLevelType w:val="multilevel"/>
    <w:tmpl w:val="0842212E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eastAsia="Calibri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72835775"/>
    <w:multiLevelType w:val="multilevel"/>
    <w:tmpl w:val="E1BC691A"/>
    <w:lvl w:ilvl="0">
      <w:start w:val="2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ahoma" w:eastAsia="Calibri" w:hAnsi="Tahoma" w:cs="Tahoma"/>
          <w:color w:val="auto"/>
        </w:rPr>
      </w:lvl>
    </w:lvlOverride>
  </w:num>
  <w:num w:numId="2">
    <w:abstractNumId w:val="7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ahoma" w:eastAsia="Calibri" w:hAnsi="Tahoma" w:cs="Tahoma"/>
          <w:sz w:val="24"/>
          <w:szCs w:val="24"/>
        </w:rPr>
      </w:lvl>
    </w:lvlOverride>
    <w:lvlOverride w:ilvl="1">
      <w:lvl w:ilvl="1"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/>
        </w:rPr>
      </w:lvl>
    </w:lvlOverride>
    <w:lvlOverride w:ilvl="2">
      <w:lvl w:ilvl="2">
        <w:numFmt w:val="bullet"/>
        <w:lvlText w:val=""/>
        <w:lvlJc w:val="left"/>
        <w:pPr>
          <w:ind w:left="2160" w:hanging="360"/>
        </w:pPr>
        <w:rPr>
          <w:rFonts w:ascii="Wingdings" w:hAnsi="Wingdings"/>
        </w:rPr>
      </w:lvl>
    </w:lvlOverride>
    <w:lvlOverride w:ilvl="3">
      <w:lvl w:ilvl="3">
        <w:numFmt w:val="bullet"/>
        <w:lvlText w:val=""/>
        <w:lvlJc w:val="left"/>
        <w:pPr>
          <w:ind w:left="2880" w:hanging="360"/>
        </w:pPr>
        <w:rPr>
          <w:rFonts w:ascii="Symbol" w:hAnsi="Symbol"/>
        </w:rPr>
      </w:lvl>
    </w:lvlOverride>
    <w:lvlOverride w:ilvl="4">
      <w:lvl w:ilvl="4"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/>
        </w:rPr>
      </w:lvl>
    </w:lvlOverride>
    <w:lvlOverride w:ilvl="5">
      <w:lvl w:ilvl="5">
        <w:numFmt w:val="bullet"/>
        <w:lvlText w:val=""/>
        <w:lvlJc w:val="left"/>
        <w:pPr>
          <w:ind w:left="4320" w:hanging="360"/>
        </w:pPr>
        <w:rPr>
          <w:rFonts w:ascii="Wingdings" w:hAnsi="Wingdings"/>
        </w:rPr>
      </w:lvl>
    </w:lvlOverride>
    <w:lvlOverride w:ilvl="6">
      <w:lvl w:ilvl="6">
        <w:numFmt w:val="bullet"/>
        <w:lvlText w:val=""/>
        <w:lvlJc w:val="left"/>
        <w:pPr>
          <w:ind w:left="5040" w:hanging="360"/>
        </w:pPr>
        <w:rPr>
          <w:rFonts w:ascii="Symbol" w:hAnsi="Symbol"/>
        </w:rPr>
      </w:lvl>
    </w:lvlOverride>
    <w:lvlOverride w:ilvl="7">
      <w:lvl w:ilvl="7"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/>
        </w:rPr>
      </w:lvl>
    </w:lvlOverride>
    <w:lvlOverride w:ilvl="8">
      <w:lvl w:ilvl="8">
        <w:numFmt w:val="bullet"/>
        <w:lvlText w:val=""/>
        <w:lvlJc w:val="left"/>
        <w:pPr>
          <w:ind w:left="6480" w:hanging="360"/>
        </w:pPr>
        <w:rPr>
          <w:rFonts w:ascii="Wingdings" w:hAnsi="Wingdings"/>
        </w:rPr>
      </w:lvl>
    </w:lvlOverride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0C"/>
    <w:rsid w:val="00007709"/>
    <w:rsid w:val="0002794F"/>
    <w:rsid w:val="00031219"/>
    <w:rsid w:val="00034935"/>
    <w:rsid w:val="00045BB4"/>
    <w:rsid w:val="00056600"/>
    <w:rsid w:val="000A5DDF"/>
    <w:rsid w:val="000D516D"/>
    <w:rsid w:val="000E2340"/>
    <w:rsid w:val="000F2FA6"/>
    <w:rsid w:val="001005D1"/>
    <w:rsid w:val="00100D8F"/>
    <w:rsid w:val="00107210"/>
    <w:rsid w:val="00112F30"/>
    <w:rsid w:val="001151A8"/>
    <w:rsid w:val="001328FC"/>
    <w:rsid w:val="00134015"/>
    <w:rsid w:val="00151099"/>
    <w:rsid w:val="00154FD3"/>
    <w:rsid w:val="00175584"/>
    <w:rsid w:val="00180F33"/>
    <w:rsid w:val="00192A9F"/>
    <w:rsid w:val="0019554B"/>
    <w:rsid w:val="00196826"/>
    <w:rsid w:val="001A76A7"/>
    <w:rsid w:val="001B7291"/>
    <w:rsid w:val="001C13F4"/>
    <w:rsid w:val="001C2BC3"/>
    <w:rsid w:val="001E2C11"/>
    <w:rsid w:val="0021173E"/>
    <w:rsid w:val="00224779"/>
    <w:rsid w:val="0024314D"/>
    <w:rsid w:val="002517C2"/>
    <w:rsid w:val="00282282"/>
    <w:rsid w:val="0028316C"/>
    <w:rsid w:val="002A5873"/>
    <w:rsid w:val="002B21AA"/>
    <w:rsid w:val="002B3DF4"/>
    <w:rsid w:val="002C6F33"/>
    <w:rsid w:val="002D3084"/>
    <w:rsid w:val="002D4364"/>
    <w:rsid w:val="002E58DE"/>
    <w:rsid w:val="002F49B2"/>
    <w:rsid w:val="003127B4"/>
    <w:rsid w:val="00344DF3"/>
    <w:rsid w:val="00357B25"/>
    <w:rsid w:val="003B0DAF"/>
    <w:rsid w:val="003B7333"/>
    <w:rsid w:val="003D5EF1"/>
    <w:rsid w:val="003E720D"/>
    <w:rsid w:val="003F60E1"/>
    <w:rsid w:val="00404AC9"/>
    <w:rsid w:val="00417692"/>
    <w:rsid w:val="00420E08"/>
    <w:rsid w:val="0044353E"/>
    <w:rsid w:val="00444241"/>
    <w:rsid w:val="00445D47"/>
    <w:rsid w:val="0045587B"/>
    <w:rsid w:val="0046601A"/>
    <w:rsid w:val="00486AFC"/>
    <w:rsid w:val="004B1202"/>
    <w:rsid w:val="004B7C03"/>
    <w:rsid w:val="004D75D5"/>
    <w:rsid w:val="00503D4D"/>
    <w:rsid w:val="005079AC"/>
    <w:rsid w:val="00512EC1"/>
    <w:rsid w:val="005431BA"/>
    <w:rsid w:val="00557045"/>
    <w:rsid w:val="00561622"/>
    <w:rsid w:val="005757AD"/>
    <w:rsid w:val="00580D5A"/>
    <w:rsid w:val="005852A0"/>
    <w:rsid w:val="00591C08"/>
    <w:rsid w:val="0059325E"/>
    <w:rsid w:val="005D0AAD"/>
    <w:rsid w:val="005F476F"/>
    <w:rsid w:val="00601C0B"/>
    <w:rsid w:val="00604B64"/>
    <w:rsid w:val="00620F6E"/>
    <w:rsid w:val="00656DEB"/>
    <w:rsid w:val="00660FC0"/>
    <w:rsid w:val="006713B4"/>
    <w:rsid w:val="00686342"/>
    <w:rsid w:val="00694C08"/>
    <w:rsid w:val="006A03CE"/>
    <w:rsid w:val="006B3BA8"/>
    <w:rsid w:val="006D7CDD"/>
    <w:rsid w:val="006E7640"/>
    <w:rsid w:val="006F5AC0"/>
    <w:rsid w:val="006F7EE8"/>
    <w:rsid w:val="00700458"/>
    <w:rsid w:val="0070251B"/>
    <w:rsid w:val="00702D59"/>
    <w:rsid w:val="007066C0"/>
    <w:rsid w:val="00713CA5"/>
    <w:rsid w:val="00722206"/>
    <w:rsid w:val="00732DCA"/>
    <w:rsid w:val="00746F06"/>
    <w:rsid w:val="00755D98"/>
    <w:rsid w:val="0077229A"/>
    <w:rsid w:val="00780F3C"/>
    <w:rsid w:val="00781D91"/>
    <w:rsid w:val="007D7BC4"/>
    <w:rsid w:val="007E3055"/>
    <w:rsid w:val="008025A6"/>
    <w:rsid w:val="008171A9"/>
    <w:rsid w:val="008379FD"/>
    <w:rsid w:val="008414F5"/>
    <w:rsid w:val="00844F20"/>
    <w:rsid w:val="00854684"/>
    <w:rsid w:val="00856043"/>
    <w:rsid w:val="00877763"/>
    <w:rsid w:val="0089007C"/>
    <w:rsid w:val="008C1E1C"/>
    <w:rsid w:val="008D0524"/>
    <w:rsid w:val="0090176D"/>
    <w:rsid w:val="0090774D"/>
    <w:rsid w:val="009174DA"/>
    <w:rsid w:val="00933514"/>
    <w:rsid w:val="00961346"/>
    <w:rsid w:val="009660AA"/>
    <w:rsid w:val="009A4206"/>
    <w:rsid w:val="009B0460"/>
    <w:rsid w:val="009B3B4B"/>
    <w:rsid w:val="009C22FC"/>
    <w:rsid w:val="009E4C0A"/>
    <w:rsid w:val="00A12626"/>
    <w:rsid w:val="00A71CA7"/>
    <w:rsid w:val="00A94040"/>
    <w:rsid w:val="00A9525B"/>
    <w:rsid w:val="00AB072F"/>
    <w:rsid w:val="00AB7D2E"/>
    <w:rsid w:val="00AF7127"/>
    <w:rsid w:val="00B1049C"/>
    <w:rsid w:val="00B202D2"/>
    <w:rsid w:val="00B44A7F"/>
    <w:rsid w:val="00B7046F"/>
    <w:rsid w:val="00B87995"/>
    <w:rsid w:val="00B902AB"/>
    <w:rsid w:val="00BE296E"/>
    <w:rsid w:val="00BF6165"/>
    <w:rsid w:val="00C13D24"/>
    <w:rsid w:val="00C579AE"/>
    <w:rsid w:val="00C727C6"/>
    <w:rsid w:val="00CE6729"/>
    <w:rsid w:val="00CF04CA"/>
    <w:rsid w:val="00CF6947"/>
    <w:rsid w:val="00D20A7F"/>
    <w:rsid w:val="00D36EFD"/>
    <w:rsid w:val="00D64158"/>
    <w:rsid w:val="00D64C71"/>
    <w:rsid w:val="00DA2B85"/>
    <w:rsid w:val="00DC3F4C"/>
    <w:rsid w:val="00DC7748"/>
    <w:rsid w:val="00DE5AEB"/>
    <w:rsid w:val="00E060FB"/>
    <w:rsid w:val="00E100A0"/>
    <w:rsid w:val="00E140E0"/>
    <w:rsid w:val="00E207B7"/>
    <w:rsid w:val="00E25EE3"/>
    <w:rsid w:val="00E3776B"/>
    <w:rsid w:val="00E40AFE"/>
    <w:rsid w:val="00E707F5"/>
    <w:rsid w:val="00E75990"/>
    <w:rsid w:val="00E77978"/>
    <w:rsid w:val="00E850FD"/>
    <w:rsid w:val="00EE4E95"/>
    <w:rsid w:val="00EF340C"/>
    <w:rsid w:val="00EF58C1"/>
    <w:rsid w:val="00F07D88"/>
    <w:rsid w:val="00F134AF"/>
    <w:rsid w:val="00F14D6B"/>
    <w:rsid w:val="00F167D3"/>
    <w:rsid w:val="00F31CE5"/>
    <w:rsid w:val="00F662C9"/>
    <w:rsid w:val="00F752B3"/>
    <w:rsid w:val="00F75362"/>
    <w:rsid w:val="00F828E7"/>
    <w:rsid w:val="00F97C46"/>
    <w:rsid w:val="00FE6AEE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D0387-7E9D-42D3-B6AD-1C0266C4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3127B4"/>
    <w:pPr>
      <w:keepNext/>
      <w:keepLines/>
      <w:spacing w:before="480"/>
      <w:outlineLvl w:val="0"/>
    </w:pPr>
    <w:rPr>
      <w:rFonts w:ascii="Century Gothic" w:eastAsiaTheme="majorEastAsia" w:hAnsi="Century Gothic" w:cstheme="majorBidi"/>
      <w:bCs/>
      <w:sz w:val="26"/>
      <w:szCs w:val="28"/>
    </w:rPr>
  </w:style>
  <w:style w:type="paragraph" w:styleId="Naslov2">
    <w:name w:val="heading 2"/>
    <w:basedOn w:val="Normal"/>
    <w:link w:val="Naslov2Char"/>
    <w:autoRedefine/>
    <w:qFormat/>
    <w:rsid w:val="001B7291"/>
    <w:pPr>
      <w:spacing w:after="160" w:line="259" w:lineRule="auto"/>
      <w:outlineLvl w:val="1"/>
    </w:pPr>
    <w:rPr>
      <w:rFonts w:ascii="Century Gothic" w:eastAsiaTheme="minorHAnsi" w:hAnsi="Century Gothic"/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qFormat/>
    <w:rsid w:val="003127B4"/>
    <w:pPr>
      <w:keepNext/>
      <w:outlineLvl w:val="2"/>
    </w:pPr>
    <w:rPr>
      <w:b/>
      <w:sz w:val="28"/>
      <w:lang w:val="en-US"/>
    </w:rPr>
  </w:style>
  <w:style w:type="paragraph" w:styleId="Naslov4">
    <w:name w:val="heading 4"/>
    <w:basedOn w:val="Normal"/>
    <w:next w:val="Normal"/>
    <w:link w:val="Naslov4Char"/>
    <w:qFormat/>
    <w:rsid w:val="003127B4"/>
    <w:pPr>
      <w:keepNext/>
      <w:jc w:val="center"/>
      <w:outlineLvl w:val="3"/>
    </w:pPr>
    <w:rPr>
      <w:rFonts w:ascii="Arial" w:hAnsi="Arial"/>
      <w:b/>
      <w:sz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127B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Bezpopisa1">
    <w:name w:val="Bez popisa1"/>
    <w:next w:val="Bezpopisa"/>
    <w:semiHidden/>
    <w:rsid w:val="008C1E1C"/>
  </w:style>
  <w:style w:type="table" w:customStyle="1" w:styleId="Reetkatablice1">
    <w:name w:val="Rešetka tablice1"/>
    <w:basedOn w:val="Obinatablica"/>
    <w:next w:val="Reetkatablice"/>
    <w:uiPriority w:val="59"/>
    <w:rsid w:val="008C1E1C"/>
    <w:pPr>
      <w:spacing w:line="240" w:lineRule="auto"/>
    </w:pPr>
    <w:rPr>
      <w:rFonts w:ascii="Calibri" w:hAnsi="Calibri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etkatablice">
    <w:name w:val="Table Grid"/>
    <w:basedOn w:val="Obinatablica"/>
    <w:uiPriority w:val="59"/>
    <w:rsid w:val="00312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3127B4"/>
    <w:rPr>
      <w:rFonts w:ascii="Century Gothic" w:eastAsiaTheme="majorEastAsia" w:hAnsi="Century Gothic" w:cstheme="majorBidi"/>
      <w:bCs/>
      <w:sz w:val="26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291"/>
    <w:rPr>
      <w:rFonts w:ascii="Century Gothic" w:hAnsi="Century Gothic"/>
      <w:b/>
      <w:sz w:val="24"/>
      <w:szCs w:val="24"/>
      <w:lang w:val="en-US"/>
    </w:rPr>
  </w:style>
  <w:style w:type="character" w:customStyle="1" w:styleId="Naslov5Char">
    <w:name w:val="Naslov 5 Char"/>
    <w:link w:val="Naslov5"/>
    <w:uiPriority w:val="9"/>
    <w:semiHidden/>
    <w:rsid w:val="003127B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Zaglavlje">
    <w:name w:val="header"/>
    <w:basedOn w:val="Normal"/>
    <w:link w:val="ZaglavljeChar"/>
    <w:uiPriority w:val="99"/>
    <w:unhideWhenUsed/>
    <w:rsid w:val="003127B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127B4"/>
    <w:rPr>
      <w:rFonts w:ascii="Calibri" w:eastAsia="Calibri" w:hAnsi="Calibri"/>
    </w:rPr>
  </w:style>
  <w:style w:type="paragraph" w:styleId="Podnoje">
    <w:name w:val="footer"/>
    <w:basedOn w:val="Normal"/>
    <w:link w:val="PodnojeChar"/>
    <w:unhideWhenUsed/>
    <w:rsid w:val="003127B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127B4"/>
    <w:rPr>
      <w:rFonts w:ascii="Calibri" w:eastAsia="Calibri" w:hAnsi="Calibri"/>
    </w:rPr>
  </w:style>
  <w:style w:type="paragraph" w:styleId="Tijeloteksta">
    <w:name w:val="Body Text"/>
    <w:aliases w:val=" Char Char Char,Char Char Char"/>
    <w:basedOn w:val="Normal"/>
    <w:link w:val="TijelotekstaChar"/>
    <w:rsid w:val="003127B4"/>
    <w:rPr>
      <w:b/>
      <w:lang w:val="en-US"/>
    </w:rPr>
  </w:style>
  <w:style w:type="character" w:customStyle="1" w:styleId="TijelotekstaChar">
    <w:name w:val="Tijelo teksta Char"/>
    <w:aliases w:val=" Char Char Char Char,Char Char Char Char"/>
    <w:basedOn w:val="Zadanifontodlomka"/>
    <w:link w:val="Tijeloteksta"/>
    <w:rsid w:val="003127B4"/>
    <w:rPr>
      <w:rFonts w:ascii="Calibri" w:eastAsia="Times New Roman" w:hAnsi="Calibri"/>
      <w:b/>
      <w:szCs w:val="20"/>
      <w:lang w:val="en-US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127B4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uiPriority w:val="99"/>
    <w:semiHidden/>
    <w:rsid w:val="003127B4"/>
    <w:rPr>
      <w:rFonts w:ascii="Calibri" w:eastAsia="Calibri" w:hAnsi="Calibri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3127B4"/>
    <w:pPr>
      <w:spacing w:after="120" w:line="480" w:lineRule="auto"/>
    </w:pPr>
  </w:style>
  <w:style w:type="character" w:customStyle="1" w:styleId="Tijeloteksta2Char">
    <w:name w:val="Tijelo teksta 2 Char"/>
    <w:link w:val="Tijeloteksta2"/>
    <w:uiPriority w:val="99"/>
    <w:semiHidden/>
    <w:rsid w:val="003127B4"/>
    <w:rPr>
      <w:rFonts w:ascii="Calibri" w:eastAsia="Calibri" w:hAnsi="Calibri"/>
    </w:rPr>
  </w:style>
  <w:style w:type="table" w:styleId="Elegantnatablica">
    <w:name w:val="Table Elegant"/>
    <w:basedOn w:val="Obinatablica"/>
    <w:uiPriority w:val="99"/>
    <w:semiHidden/>
    <w:unhideWhenUsed/>
    <w:rsid w:val="008C1E1C"/>
    <w:pPr>
      <w:spacing w:line="240" w:lineRule="auto"/>
    </w:pPr>
    <w:rPr>
      <w:rFonts w:ascii="Times New Roman" w:eastAsia="Times New Roman" w:hAnsi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3127B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27B4"/>
    <w:rPr>
      <w:rFonts w:ascii="Segoe UI" w:eastAsia="Calibr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127B4"/>
    <w:rPr>
      <w:color w:val="808080"/>
    </w:rPr>
  </w:style>
  <w:style w:type="paragraph" w:styleId="Odlomakpopisa">
    <w:name w:val="List Paragraph"/>
    <w:basedOn w:val="Normal"/>
    <w:qFormat/>
    <w:rsid w:val="003127B4"/>
    <w:pPr>
      <w:ind w:left="720"/>
      <w:contextualSpacing/>
    </w:pPr>
  </w:style>
  <w:style w:type="character" w:customStyle="1" w:styleId="Naslov3Char">
    <w:name w:val="Naslov 3 Char"/>
    <w:basedOn w:val="Zadanifontodlomka"/>
    <w:link w:val="Naslov3"/>
    <w:rsid w:val="003127B4"/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3127B4"/>
    <w:rPr>
      <w:rFonts w:ascii="Arial" w:eastAsia="Times New Roman" w:hAnsi="Arial"/>
      <w:b/>
      <w:sz w:val="28"/>
      <w:szCs w:val="20"/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3127B4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qFormat/>
    <w:rsid w:val="003127B4"/>
    <w:pPr>
      <w:spacing w:after="100"/>
      <w:ind w:left="220"/>
    </w:pPr>
    <w:rPr>
      <w:rFonts w:asciiTheme="minorHAnsi" w:eastAsiaTheme="minorEastAsia" w:hAnsiTheme="minorHAnsi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3127B4"/>
    <w:pPr>
      <w:spacing w:after="100"/>
      <w:ind w:left="440"/>
    </w:pPr>
    <w:rPr>
      <w:rFonts w:asciiTheme="minorHAnsi" w:eastAsiaTheme="minorEastAsia" w:hAnsiTheme="minorHAnsi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127B4"/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127B4"/>
    <w:rPr>
      <w:rFonts w:ascii="Calibri" w:eastAsia="Calibri" w:hAnsi="Calibri"/>
      <w:sz w:val="20"/>
      <w:szCs w:val="20"/>
    </w:rPr>
  </w:style>
  <w:style w:type="paragraph" w:styleId="Opisslike">
    <w:name w:val="caption"/>
    <w:basedOn w:val="Normal"/>
    <w:next w:val="Normal"/>
    <w:qFormat/>
    <w:rsid w:val="003127B4"/>
    <w:pPr>
      <w:spacing w:before="120" w:after="120"/>
    </w:pPr>
    <w:rPr>
      <w:b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3127B4"/>
    <w:rPr>
      <w:vertAlign w:val="superscript"/>
    </w:rPr>
  </w:style>
  <w:style w:type="paragraph" w:styleId="Tijeloteksta3">
    <w:name w:val="Body Text 3"/>
    <w:basedOn w:val="Normal"/>
    <w:link w:val="Tijeloteksta3Char"/>
    <w:uiPriority w:val="99"/>
    <w:unhideWhenUsed/>
    <w:rsid w:val="003127B4"/>
    <w:pPr>
      <w:spacing w:after="120"/>
    </w:pPr>
    <w:rPr>
      <w:rFonts w:asciiTheme="minorHAnsi" w:eastAsiaTheme="minorEastAsia" w:hAnsiTheme="minorHAnsi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3127B4"/>
    <w:rPr>
      <w:rFonts w:eastAsiaTheme="minorEastAsia"/>
      <w:sz w:val="16"/>
      <w:szCs w:val="16"/>
      <w:lang w:eastAsia="hr-HR"/>
    </w:rPr>
  </w:style>
  <w:style w:type="character" w:styleId="Hiperveza">
    <w:name w:val="Hyperlink"/>
    <w:basedOn w:val="Zadanifontodlomka"/>
    <w:unhideWhenUsed/>
    <w:rsid w:val="003127B4"/>
    <w:rPr>
      <w:color w:val="0000FF" w:themeColor="hyperlink"/>
      <w:u w:val="single"/>
    </w:rPr>
  </w:style>
  <w:style w:type="paragraph" w:styleId="StandardWeb">
    <w:name w:val="Normal (Web)"/>
    <w:basedOn w:val="Normal"/>
    <w:semiHidden/>
    <w:unhideWhenUsed/>
    <w:rsid w:val="003127B4"/>
    <w:pPr>
      <w:spacing w:before="100" w:beforeAutospacing="1" w:after="100" w:afterAutospacing="1"/>
    </w:pPr>
    <w:rPr>
      <w:sz w:val="24"/>
      <w:szCs w:val="24"/>
    </w:rPr>
  </w:style>
  <w:style w:type="paragraph" w:styleId="TOCNaslov">
    <w:name w:val="TOC Heading"/>
    <w:basedOn w:val="Naslov1"/>
    <w:next w:val="Normal"/>
    <w:uiPriority w:val="39"/>
    <w:unhideWhenUsed/>
    <w:qFormat/>
    <w:rsid w:val="003127B4"/>
    <w:pPr>
      <w:outlineLvl w:val="9"/>
    </w:pPr>
  </w:style>
  <w:style w:type="character" w:styleId="Brojstranice">
    <w:name w:val="page number"/>
    <w:basedOn w:val="Zadanifontodlomka"/>
    <w:rsid w:val="00EF340C"/>
  </w:style>
  <w:style w:type="character" w:customStyle="1" w:styleId="Zadanifontodlomka1">
    <w:name w:val="Zadani font odlomka1"/>
    <w:rsid w:val="00EF340C"/>
  </w:style>
  <w:style w:type="paragraph" w:customStyle="1" w:styleId="Standard">
    <w:name w:val="Standard"/>
    <w:rsid w:val="00EF340C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EF340C"/>
    <w:pPr>
      <w:ind w:left="720"/>
    </w:pPr>
  </w:style>
  <w:style w:type="numbering" w:customStyle="1" w:styleId="WWNum3">
    <w:name w:val="WWNum3"/>
    <w:basedOn w:val="Bezpopisa"/>
    <w:rsid w:val="00EF340C"/>
    <w:pPr>
      <w:numPr>
        <w:numId w:val="9"/>
      </w:numPr>
    </w:pPr>
  </w:style>
  <w:style w:type="character" w:styleId="Istaknuto">
    <w:name w:val="Emphasis"/>
    <w:qFormat/>
    <w:rsid w:val="00EF34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dia.belamaric@vz.t-com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542F2-E6C0-4FD9-BCD4-88900916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NOVI-NET d.o.o. u stečaju</vt:lpstr>
      <vt:lpstr>    Merhatovec, Merhatovec 5</vt:lpstr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Špoljarić</dc:creator>
  <cp:keywords/>
  <dc:description/>
  <cp:lastModifiedBy>OEM</cp:lastModifiedBy>
  <cp:revision>5</cp:revision>
  <cp:lastPrinted>2018-12-04T08:01:00Z</cp:lastPrinted>
  <dcterms:created xsi:type="dcterms:W3CDTF">2018-11-26T08:21:00Z</dcterms:created>
  <dcterms:modified xsi:type="dcterms:W3CDTF">2018-12-04T08:05:00Z</dcterms:modified>
</cp:coreProperties>
</file>